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приказу от 17.10.2023г. №12-МР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«</w:t>
      </w:r>
      <w:bookmarkStart w:id="0" w:name="_GoBack"/>
      <w:r>
        <w:rPr>
          <w:rFonts w:ascii="Times New Roman" w:hAnsi="Times New Roman"/>
          <w:sz w:val="24"/>
          <w:szCs w:val="24"/>
          <w:lang w:val="ru-RU"/>
        </w:rPr>
        <w:t xml:space="preserve">Об утверждении плана мероприятий 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реализации основ государственной 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политики по сохранению и укреплению 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российских духовно-нравственных 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ценностей в ДОО</w:t>
      </w:r>
      <w:bookmarkEnd w:id="0"/>
      <w:r>
        <w:rPr>
          <w:rFonts w:ascii="Times New Roman" w:hAnsi="Times New Roman"/>
          <w:sz w:val="24"/>
          <w:szCs w:val="24"/>
          <w:lang w:val="ru-RU"/>
        </w:rPr>
        <w:t>.»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410"/>
        <w:gridCol w:w="2977"/>
      </w:tblGrid>
      <w:tr w:rsidR="00610DDF" w:rsidTr="009F0A6D">
        <w:tc>
          <w:tcPr>
            <w:tcW w:w="567" w:type="dxa"/>
          </w:tcPr>
          <w:p w:rsidR="00610DDF" w:rsidRPr="00A91471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.п</w:t>
            </w:r>
            <w:proofErr w:type="spellEnd"/>
            <w:proofErr w:type="gramEnd"/>
          </w:p>
        </w:tc>
        <w:tc>
          <w:tcPr>
            <w:tcW w:w="4820" w:type="dxa"/>
          </w:tcPr>
          <w:p w:rsidR="00610DDF" w:rsidRPr="00A91471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610DDF" w:rsidRPr="00A91471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977" w:type="dxa"/>
          </w:tcPr>
          <w:p w:rsidR="00610DDF" w:rsidRPr="00A91471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Default="00610DDF" w:rsidP="009F0A6D">
            <w:pPr>
              <w:jc w:val="center"/>
              <w:rPr>
                <w:lang w:val="ru-RU"/>
              </w:rPr>
            </w:pPr>
            <w:r w:rsidRPr="00962B5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62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</w:t>
            </w:r>
          </w:p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0DDF" w:rsidRPr="00610DDF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Празднование 9 мая-Дня Победы советского народа в Великой Отечественной войне 1941-1945 годов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ДОО, воспитатели групп, музыкальный руководитель</w:t>
            </w:r>
          </w:p>
        </w:tc>
      </w:tr>
      <w:tr w:rsidR="00610DDF" w:rsidRPr="00962B57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610DDF" w:rsidRPr="00CD155E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2410" w:type="dxa"/>
          </w:tcPr>
          <w:p w:rsidR="00610DDF" w:rsidRPr="008E638C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России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610DDF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ДОО, воспитатели групп, музыкальный руководитель</w:t>
            </w:r>
          </w:p>
        </w:tc>
      </w:tr>
      <w:tr w:rsidR="00610DDF" w:rsidRPr="00610DDF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ДОО, воспитатели групп, музыкальный руководитель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Pr="00723990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239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Сохранение, укрепление и продвижение традиционных семейных ценностей, в том числе защита института брака и союза мужчины и женщины, 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защиты детей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направленные на повышение значимости отцовства в воспитании детей, посвящённых Дню отца 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семьи, любви и верности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пожилого человека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фестиваль «Семейные ценности» в рамках проведения мероприятий ко Дню Кировского района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 по просвещению родителей (законных представителей) 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области повышения компетенций в вопросах семейных отношений, профилактики противоправного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 несовершеннолетних и укрепления традиционных духовно-нравственных ценностей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Pr="000E0ADA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III</w:t>
            </w:r>
            <w:r w:rsidRPr="000E0A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просветительских мероприятиях: акции «Большое родительское собрание», трансляция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видеообращений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родителям, подключение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родителей (законных представителей) несовершеннолетних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ДОО 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Pr="000E0ADA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0E0A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профессиональных конкурсов для педагогов в области воспитания и работы с детьми и молодёжью до 20 лет: Всероссийский конкурс «Воспитать человека», «Воспитатель года»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на обучение на курсах повышения квалификации для специалистов образовательного учреждения по вопросам духовно-нравственного воспитания, профилактики противоправного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 несовершеннолетних обучающихся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Уроки мужества по патриотическому воспитанию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Pr="00F85D67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F85D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 России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полного освобождения Ленинграда от фашистской блокады (1944г.)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977" w:type="dxa"/>
          </w:tcPr>
          <w:p w:rsidR="00610DDF" w:rsidRDefault="00610DDF" w:rsidP="009F0A6D">
            <w:r w:rsidRPr="00FC4C56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воспитатели групп</w:t>
            </w:r>
            <w:r w:rsidRPr="00FC4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77" w:type="dxa"/>
          </w:tcPr>
          <w:p w:rsidR="00610DDF" w:rsidRDefault="00610DDF" w:rsidP="009F0A6D">
            <w:r w:rsidRPr="00FC4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ДОО 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акция «Свеча памяти»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2977" w:type="dxa"/>
          </w:tcPr>
          <w:p w:rsidR="00610DDF" w:rsidRDefault="00610DDF" w:rsidP="009F0A6D">
            <w:r w:rsidRPr="00FC4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ДОО 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мероприятие, посвящённое «Дню неизвестного солдата»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</w:tbl>
    <w:p w:rsidR="00610DDF" w:rsidRPr="00A67DE0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Pr="000725CB" w:rsidRDefault="00610DDF" w:rsidP="00610DD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Приложение №1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к приказу от 17.10.2023г. №12-МР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«Об утверждении плана мероприятий 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 реализации основ государственной 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политики по сохранению и укреплению 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российских духовно-нравственных </w:t>
      </w:r>
    </w:p>
    <w:p w:rsidR="00610DDF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ценностей в ДОО.»</w:t>
      </w:r>
    </w:p>
    <w:tbl>
      <w:tblPr>
        <w:tblStyle w:val="a3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2410"/>
        <w:gridCol w:w="2977"/>
      </w:tblGrid>
      <w:tr w:rsidR="00610DDF" w:rsidTr="009F0A6D">
        <w:tc>
          <w:tcPr>
            <w:tcW w:w="567" w:type="dxa"/>
          </w:tcPr>
          <w:p w:rsidR="00610DDF" w:rsidRPr="00A91471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№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п.п</w:t>
            </w:r>
            <w:proofErr w:type="spellEnd"/>
          </w:p>
        </w:tc>
        <w:tc>
          <w:tcPr>
            <w:tcW w:w="4820" w:type="dxa"/>
          </w:tcPr>
          <w:p w:rsidR="00610DDF" w:rsidRPr="00A91471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Наименование мероприятия</w:t>
            </w:r>
          </w:p>
        </w:tc>
        <w:tc>
          <w:tcPr>
            <w:tcW w:w="2410" w:type="dxa"/>
          </w:tcPr>
          <w:p w:rsidR="00610DDF" w:rsidRPr="00A91471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Срок выполнения</w:t>
            </w:r>
          </w:p>
        </w:tc>
        <w:tc>
          <w:tcPr>
            <w:tcW w:w="2977" w:type="dxa"/>
          </w:tcPr>
          <w:p w:rsidR="00610DDF" w:rsidRPr="00A91471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Ответственный исполнитель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Default="00610DDF" w:rsidP="009F0A6D">
            <w:pPr>
              <w:jc w:val="center"/>
              <w:rPr>
                <w:lang w:val="ru-RU"/>
              </w:rPr>
            </w:pPr>
            <w:r w:rsidRPr="00962B57">
              <w:rPr>
                <w:rFonts w:ascii="Times New Roman" w:hAnsi="Times New Roman"/>
                <w:b/>
                <w:sz w:val="24"/>
                <w:szCs w:val="24"/>
              </w:rPr>
              <w:t>I</w:t>
            </w:r>
            <w:r w:rsidRPr="00962B5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.Укрепление гражданского единства, общероссийской гражданской идентичности и российской самобытности, межнационального и межрелигиозного согласия на основе объединяющей роли традиционных ценностей</w:t>
            </w:r>
          </w:p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610DDF" w:rsidRPr="00610DDF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Празднование 9 мая-Дня Победы советского народа в Великой Отечественной войне 1941-1945 годов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ДОО, воспитатели групп, музыкальный руководитель</w:t>
            </w:r>
          </w:p>
        </w:tc>
      </w:tr>
      <w:tr w:rsidR="00610DDF" w:rsidRPr="00962B57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610DDF" w:rsidRPr="00CD155E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славянской письменности и культуры</w:t>
            </w:r>
          </w:p>
        </w:tc>
        <w:tc>
          <w:tcPr>
            <w:tcW w:w="2410" w:type="dxa"/>
          </w:tcPr>
          <w:p w:rsidR="00610DDF" w:rsidRPr="008E638C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 мая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России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 июня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610DDF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государственного флага Российской Федерации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августа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ДОО, воспитатели групп, музыкальный руководитель</w:t>
            </w:r>
          </w:p>
        </w:tc>
      </w:tr>
      <w:tr w:rsidR="00610DDF" w:rsidRPr="00610DDF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народного единства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ноября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ДОО, воспитатели групп, музыкальный руководитель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Pr="00723990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</w:t>
            </w:r>
            <w:r w:rsidRPr="0072399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Сохранение, укрепление и продвижение традиционных семейных ценностей, в том числе защита института брака и союза мужчины и женщины, обеспечение преемственности поколений, забота о достойной жизни старшего поколения, формирование представления о сбережении народа России как об основном стратегическом национальном приоритете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защиты детей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июня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Мероприятия, направленные на повышение значимости отцовства в воспитании детей,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посвящённых Дню отца 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октябрь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групп, музыкальный </w:t>
            </w:r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семьи, любви и верности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 июля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матери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 ноября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Международный день пожилого человека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 октября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Районный фестиваль «Семейные ценности» в рамках проведения мероприятий ко Дню Кировского района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мероприятий по просвещению родителей (законных представителей) в области повышения компетенций в вопросах семейных отношений, профилактики противоправного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 несовершеннолетних и укрепления традиционных духовно-нравственных ценностей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Pr="000E0ADA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III</w:t>
            </w:r>
            <w:r w:rsidRPr="000E0A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Реализация государственной информационной политики, направленной на усиление роли традиционных ценностей в массовом сознании и противодействие распространению деструктивной идеологии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просветительских мероприятиях: акции «Большое родительское собрание», трансляция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видеообращений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к родителям, подключение 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вебинарам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для родителей (законных представителей) несовершеннолетних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ДОО 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Pr="000E0ADA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IV</w:t>
            </w:r>
            <w:r w:rsidRPr="000E0AD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Воспитание в духе уважения к традиционным ценностям как ключевой инструмент государственной политики в области образования и культуры, необходимый для формирования гармонично развитой личности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Проведение профессиональных конкурсов для педагогов в области воспитания и работы с детьми и молодёжью до 20 лет: Всероссийский конкурс «Воспитать человека», «Воспитатель года»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Направление на обучение на курсах повышения квалификации для специалистов образовательного учреждения по вопросам духовно-нравственного воспитания, профилактики противоправного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девиантного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поведения несовершеннолетних обучающихся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Уроки мужества по патриотическому воспитанию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77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</w:p>
        </w:tc>
      </w:tr>
      <w:tr w:rsidR="00610DDF" w:rsidRPr="00610DDF" w:rsidTr="009F0A6D">
        <w:tc>
          <w:tcPr>
            <w:tcW w:w="10774" w:type="dxa"/>
            <w:gridSpan w:val="4"/>
          </w:tcPr>
          <w:p w:rsidR="00610DDF" w:rsidRPr="00F85D67" w:rsidRDefault="00610DDF" w:rsidP="009F0A6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F85D67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Поддержка общественных проектов и институтов гражданского общества в области патриотического воспитания и сохранения историко-культурного наследия народов России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полного освобождения Ленинграда от фашистской блокады (1944г.)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 января</w:t>
            </w:r>
          </w:p>
        </w:tc>
        <w:tc>
          <w:tcPr>
            <w:tcW w:w="2977" w:type="dxa"/>
          </w:tcPr>
          <w:p w:rsidR="00610DDF" w:rsidRDefault="00610DDF" w:rsidP="009F0A6D">
            <w:r w:rsidRPr="00FC4C56">
              <w:rPr>
                <w:rFonts w:ascii="Times New Roman" w:hAnsi="Times New Roman"/>
                <w:sz w:val="24"/>
                <w:szCs w:val="24"/>
                <w:lang w:val="ru-RU"/>
              </w:rPr>
              <w:t>администрация ДОО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, воспитатели групп</w:t>
            </w:r>
            <w:r w:rsidRPr="00FC4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День защитника Отечества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 февраля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воспитатели групп, музыкальный </w:t>
            </w:r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руководитель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3.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Акция «Бессмертный полк»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 мая</w:t>
            </w:r>
          </w:p>
        </w:tc>
        <w:tc>
          <w:tcPr>
            <w:tcW w:w="2977" w:type="dxa"/>
          </w:tcPr>
          <w:p w:rsidR="00610DDF" w:rsidRDefault="00610DDF" w:rsidP="009F0A6D">
            <w:r w:rsidRPr="00FC4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ДОО 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Всероссийская акция «Свеча памяти»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 июня</w:t>
            </w:r>
          </w:p>
        </w:tc>
        <w:tc>
          <w:tcPr>
            <w:tcW w:w="2977" w:type="dxa"/>
          </w:tcPr>
          <w:p w:rsidR="00610DDF" w:rsidRDefault="00610DDF" w:rsidP="009F0A6D">
            <w:r w:rsidRPr="00FC4C5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администрация ДОО </w:t>
            </w:r>
          </w:p>
        </w:tc>
      </w:tr>
      <w:tr w:rsidR="00610DDF" w:rsidRPr="00271E18" w:rsidTr="009F0A6D">
        <w:tc>
          <w:tcPr>
            <w:tcW w:w="567" w:type="dxa"/>
          </w:tcPr>
          <w:p w:rsidR="00610DDF" w:rsidRDefault="00610DDF" w:rsidP="009F0A6D">
            <w:pPr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482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Торжественное мероприятие, посвящённое «Дню неизвестного солдата»</w:t>
            </w:r>
          </w:p>
        </w:tc>
        <w:tc>
          <w:tcPr>
            <w:tcW w:w="2410" w:type="dxa"/>
          </w:tcPr>
          <w:p w:rsidR="00610DDF" w:rsidRDefault="00610DDF" w:rsidP="009F0A6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77" w:type="dxa"/>
          </w:tcPr>
          <w:p w:rsidR="00610DDF" w:rsidRDefault="00610DDF" w:rsidP="009F0A6D">
            <w:r w:rsidRPr="00B15604">
              <w:rPr>
                <w:rFonts w:ascii="Times New Roman" w:hAnsi="Times New Roman"/>
                <w:sz w:val="24"/>
                <w:szCs w:val="24"/>
                <w:lang w:val="ru-RU"/>
              </w:rPr>
              <w:t>воспитатели групп, музыкальный руководитель</w:t>
            </w:r>
          </w:p>
        </w:tc>
      </w:tr>
    </w:tbl>
    <w:p w:rsidR="00610DDF" w:rsidRPr="00A67DE0" w:rsidRDefault="00610DDF" w:rsidP="00610DDF">
      <w:pPr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Default="00610DDF" w:rsidP="00610DDF">
      <w:pPr>
        <w:rPr>
          <w:lang w:val="ru-RU"/>
        </w:rPr>
      </w:pPr>
    </w:p>
    <w:p w:rsidR="00610DDF" w:rsidRPr="000725CB" w:rsidRDefault="00610DDF" w:rsidP="00610DDF">
      <w:pPr>
        <w:jc w:val="both"/>
        <w:rPr>
          <w:rFonts w:ascii="Times New Roman" w:hAnsi="Times New Roman"/>
          <w:sz w:val="24"/>
          <w:szCs w:val="24"/>
          <w:lang w:val="ru-RU"/>
        </w:rPr>
      </w:pPr>
    </w:p>
    <w:p w:rsidR="00BE09D4" w:rsidRDefault="00BE09D4"/>
    <w:sectPr w:rsidR="00BE09D4" w:rsidSect="00062454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4B8"/>
    <w:rsid w:val="00610DDF"/>
    <w:rsid w:val="00B304B8"/>
    <w:rsid w:val="00BE0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DF"/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DDF"/>
    <w:rPr>
      <w:rFonts w:ascii="Calibri" w:eastAsia="Times New Roman" w:hAnsi="Calibri" w:cs="Times New Roman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D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6942</Characters>
  <Application>Microsoft Office Word</Application>
  <DocSecurity>0</DocSecurity>
  <Lines>57</Lines>
  <Paragraphs>16</Paragraphs>
  <ScaleCrop>false</ScaleCrop>
  <Company/>
  <LinksUpToDate>false</LinksUpToDate>
  <CharactersWithSpaces>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Juravlik 1</dc:creator>
  <cp:keywords/>
  <dc:description/>
  <cp:lastModifiedBy>Juravlik 1</cp:lastModifiedBy>
  <cp:revision>2</cp:revision>
  <dcterms:created xsi:type="dcterms:W3CDTF">2023-11-13T05:12:00Z</dcterms:created>
  <dcterms:modified xsi:type="dcterms:W3CDTF">2023-11-13T05:12:00Z</dcterms:modified>
</cp:coreProperties>
</file>